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6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spacing w:beforeLines="50" w:afterLines="50"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年度抽查任务开展情况统计表</w:t>
      </w:r>
    </w:p>
    <w:tbl>
      <w:tblPr>
        <w:tblStyle w:val="5"/>
        <w:tblW w:w="14601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843"/>
        <w:gridCol w:w="2268"/>
        <w:gridCol w:w="1701"/>
        <w:gridCol w:w="1843"/>
        <w:gridCol w:w="1701"/>
        <w:gridCol w:w="1701"/>
        <w:gridCol w:w="9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552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抽查任务名称</w:t>
            </w:r>
          </w:p>
        </w:tc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任务开展</w:t>
            </w:r>
          </w:p>
          <w:p>
            <w:pPr>
              <w:spacing w:line="42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完成情况</w:t>
            </w:r>
          </w:p>
        </w:tc>
        <w:tc>
          <w:tcPr>
            <w:tcW w:w="2268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累计抽查企业（户数）</w:t>
            </w:r>
          </w:p>
        </w:tc>
        <w:tc>
          <w:tcPr>
            <w:tcW w:w="1701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发现问题（户数）</w:t>
            </w:r>
          </w:p>
        </w:tc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责令整改（户数）</w:t>
            </w:r>
          </w:p>
        </w:tc>
        <w:tc>
          <w:tcPr>
            <w:tcW w:w="1701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立案调查（户数）</w:t>
            </w:r>
          </w:p>
        </w:tc>
        <w:tc>
          <w:tcPr>
            <w:tcW w:w="1701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结果公示</w:t>
            </w:r>
          </w:p>
          <w:p>
            <w:pPr>
              <w:spacing w:line="42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（户数）</w:t>
            </w:r>
          </w:p>
        </w:tc>
        <w:tc>
          <w:tcPr>
            <w:tcW w:w="992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2552" w:type="dxa"/>
          </w:tcPr>
          <w:p>
            <w:pPr>
              <w:spacing w:line="620" w:lineRule="exact"/>
              <w:rPr>
                <w:rFonts w:ascii="仿宋_GB231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20" w:lineRule="exact"/>
              <w:rPr>
                <w:rFonts w:ascii="仿宋_GB231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620" w:lineRule="exact"/>
              <w:rPr>
                <w:rFonts w:ascii="仿宋_GB231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620" w:lineRule="exact"/>
              <w:rPr>
                <w:rFonts w:ascii="仿宋_GB231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20" w:lineRule="exact"/>
              <w:rPr>
                <w:rFonts w:ascii="仿宋_GB231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620" w:lineRule="exact"/>
              <w:rPr>
                <w:rFonts w:ascii="仿宋_GB231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620" w:lineRule="exact"/>
              <w:rPr>
                <w:rFonts w:ascii="仿宋_GB231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620" w:lineRule="exact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2552" w:type="dxa"/>
          </w:tcPr>
          <w:p>
            <w:pPr>
              <w:spacing w:line="620" w:lineRule="exact"/>
              <w:rPr>
                <w:rFonts w:ascii="仿宋_GB231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20" w:lineRule="exact"/>
              <w:rPr>
                <w:rFonts w:ascii="仿宋_GB231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620" w:lineRule="exact"/>
              <w:rPr>
                <w:rFonts w:ascii="仿宋_GB231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620" w:lineRule="exact"/>
              <w:rPr>
                <w:rFonts w:ascii="仿宋_GB231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20" w:lineRule="exact"/>
              <w:rPr>
                <w:rFonts w:ascii="仿宋_GB231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620" w:lineRule="exact"/>
              <w:rPr>
                <w:rFonts w:ascii="仿宋_GB231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620" w:lineRule="exact"/>
              <w:rPr>
                <w:rFonts w:ascii="仿宋_GB231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620" w:lineRule="exact"/>
              <w:rPr>
                <w:rFonts w:ascii="仿宋_GB2312"/>
                <w:szCs w:val="32"/>
              </w:rPr>
            </w:pPr>
          </w:p>
        </w:tc>
      </w:tr>
    </w:tbl>
    <w:p>
      <w:pPr>
        <w:spacing w:beforeLines="5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注：抽查任务名称应对照《</w:t>
      </w:r>
      <w:r>
        <w:rPr>
          <w:rFonts w:ascii="仿宋_GB2312"/>
          <w:sz w:val="28"/>
          <w:szCs w:val="28"/>
        </w:rPr>
        <w:t>20</w:t>
      </w:r>
      <w:r>
        <w:rPr>
          <w:rFonts w:hint="eastAsia" w:ascii="仿宋_GB2312"/>
          <w:sz w:val="28"/>
          <w:szCs w:val="28"/>
        </w:rPr>
        <w:t>2</w:t>
      </w:r>
      <w:r>
        <w:rPr>
          <w:rFonts w:hint="eastAsia" w:ascii="仿宋_GB2312"/>
          <w:sz w:val="28"/>
          <w:szCs w:val="28"/>
          <w:lang w:val="en-US" w:eastAsia="zh-CN"/>
        </w:rPr>
        <w:t>2</w:t>
      </w:r>
      <w:r>
        <w:rPr>
          <w:rFonts w:hint="eastAsia" w:ascii="仿宋_GB2312"/>
          <w:sz w:val="28"/>
          <w:szCs w:val="28"/>
        </w:rPr>
        <w:t>年度随机抽查工作计划》填写；任务完成情况请填写“全面完成”、“持续推进”、“未按时完成”；未按时完成的任务，如是市县未完成，请备注未完成的地市；如是省级未完成，请备注原因。统计结果将作为对各地、各部门“双随机、一公开”监管工作考核的依据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1AF0"/>
    <w:rsid w:val="0076408E"/>
    <w:rsid w:val="00C8560B"/>
    <w:rsid w:val="00CF66BD"/>
    <w:rsid w:val="00E423AD"/>
    <w:rsid w:val="00E91AF0"/>
    <w:rsid w:val="DF4B00CC"/>
    <w:rsid w:val="FFF8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35</Words>
  <Characters>206</Characters>
  <Lines>1</Lines>
  <Paragraphs>1</Paragraphs>
  <TotalTime>1</TotalTime>
  <ScaleCrop>false</ScaleCrop>
  <LinksUpToDate>false</LinksUpToDate>
  <CharactersWithSpaces>240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2020-04-03T00:33:00Z</dcterms:created>
  <dc:creator>卢山</dc:creator>
  <cp:lastModifiedBy>lenovo</cp:lastModifiedBy>
  <dcterms:modified xsi:type="dcterms:W3CDTF">2022-03-14T11:47:13Z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